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F4" w:rsidRPr="00D05CF4" w:rsidRDefault="00D05CF4" w:rsidP="00D05CF4">
      <w:pPr>
        <w:spacing w:before="0" w:after="200"/>
        <w:jc w:val="both"/>
        <w:rPr>
          <w:rFonts w:ascii="幼圆" w:eastAsia="幼圆" w:hAnsi="宋体" w:hint="eastAsia"/>
          <w:b/>
          <w:bCs/>
          <w:spacing w:val="40"/>
          <w:sz w:val="96"/>
          <w:szCs w:val="96"/>
        </w:rPr>
      </w:pPr>
      <w:r>
        <w:rPr>
          <w:noProof/>
        </w:rPr>
        <w:drawing>
          <wp:inline distT="0" distB="0" distL="0" distR="0" wp14:anchorId="017CC237" wp14:editId="2A337580">
            <wp:extent cx="3838575" cy="561975"/>
            <wp:effectExtent l="0" t="0" r="0" b="0"/>
            <wp:docPr id="5" name="图片 5" descr="C:\Users\ADMINI~1\AppData\Local\Temp\ksohtml\wps2F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\wps2FB.t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2F67DA" wp14:editId="1CAFC597">
            <wp:extent cx="5381625" cy="91214"/>
            <wp:effectExtent l="0" t="0" r="0" b="4445"/>
            <wp:docPr id="4" name="图片 4" descr="C:\Users\ADMINI~1\AppData\Local\Temp\ksohtml\wps2F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\wps2FC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612" cy="9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F4" w:rsidRDefault="00D05CF4" w:rsidP="00D05CF4">
      <w:pPr>
        <w:spacing w:beforeLines="150" w:before="468" w:beforeAutospacing="0" w:afterLines="150" w:after="468" w:line="360" w:lineRule="auto"/>
        <w:rPr>
          <w:rFonts w:ascii="幼圆" w:eastAsia="幼圆" w:hAnsi="宋体" w:hint="eastAsia"/>
          <w:b/>
          <w:bCs/>
          <w:spacing w:val="40"/>
          <w:sz w:val="32"/>
          <w:szCs w:val="32"/>
        </w:rPr>
      </w:pPr>
      <w:r>
        <w:rPr>
          <w:noProof/>
        </w:rPr>
        <w:drawing>
          <wp:inline distT="0" distB="0" distL="0" distR="0" wp14:anchorId="4D4D7BCA" wp14:editId="3092CE86">
            <wp:extent cx="5253378" cy="1269881"/>
            <wp:effectExtent l="0" t="0" r="4445" b="6985"/>
            <wp:docPr id="3" name="图片 3" descr="C:\Users\ADMINI~1\AppData\Local\Temp\ksohtml\wps30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ksohtml\wps30C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309" cy="127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幼圆" w:eastAsia="幼圆" w:hAnsi="宋体" w:hint="eastAsia"/>
          <w:b/>
          <w:bCs/>
          <w:spacing w:val="40"/>
          <w:sz w:val="32"/>
          <w:szCs w:val="32"/>
        </w:rPr>
        <w:t xml:space="preserve"> </w:t>
      </w:r>
    </w:p>
    <w:p w:rsidR="00D05CF4" w:rsidRDefault="00D05CF4" w:rsidP="00D05CF4">
      <w:pPr>
        <w:spacing w:beforeLines="150" w:before="468" w:beforeAutospacing="0" w:afterLines="150" w:after="468" w:line="360" w:lineRule="auto"/>
        <w:rPr>
          <w:rFonts w:ascii="幼圆" w:eastAsia="幼圆" w:hAnsi="宋体" w:hint="eastAsia"/>
          <w:b/>
          <w:bCs/>
          <w:color w:val="0070C0"/>
          <w:spacing w:val="40"/>
          <w:sz w:val="32"/>
          <w:szCs w:val="32"/>
        </w:rPr>
      </w:pPr>
    </w:p>
    <w:p w:rsidR="00D05CF4" w:rsidRPr="00D05CF4" w:rsidRDefault="00D05CF4" w:rsidP="00D05CF4">
      <w:pPr>
        <w:spacing w:beforeLines="150" w:before="468" w:beforeAutospacing="0" w:afterLines="150" w:after="468" w:line="360" w:lineRule="auto"/>
        <w:rPr>
          <w:rFonts w:ascii="幼圆" w:eastAsia="幼圆" w:hAnsi="宋体" w:hint="eastAsia"/>
          <w:b/>
          <w:bCs/>
          <w:color w:val="0070C0"/>
          <w:spacing w:val="40"/>
          <w:sz w:val="32"/>
          <w:szCs w:val="32"/>
        </w:rPr>
      </w:pPr>
      <w:r w:rsidRPr="00D05CF4">
        <w:rPr>
          <w:rFonts w:ascii="幼圆" w:eastAsia="幼圆" w:hAnsi="宋体"/>
          <w:b/>
          <w:bCs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14494" wp14:editId="3FF08236">
                <wp:simplePos x="0" y="0"/>
                <wp:positionH relativeFrom="column">
                  <wp:posOffset>1524000</wp:posOffset>
                </wp:positionH>
                <wp:positionV relativeFrom="paragraph">
                  <wp:posOffset>466090</wp:posOffset>
                </wp:positionV>
                <wp:extent cx="2828925" cy="476250"/>
                <wp:effectExtent l="0" t="0" r="9525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CF4" w:rsidRDefault="00D05CF4">
                            <w:r>
                              <w:rPr>
                                <w:rFonts w:ascii="幼圆" w:eastAsia="幼圆" w:hAnsi="宋体" w:hint="eastAsia"/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  <w:t>四川财经职业学院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20pt;margin-top:36.7pt;width:222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" stroked="f">
                <v:textbox>
                  <w:txbxContent>
                    <w:p w:rsidR="00D05CF4" w:rsidRDefault="00D05CF4">
                      <w:r>
                        <w:rPr>
                          <w:rFonts w:ascii="幼圆" w:eastAsia="幼圆" w:hAnsi="宋体" w:hint="eastAsia"/>
                          <w:b/>
                          <w:bCs/>
                          <w:spacing w:val="40"/>
                          <w:sz w:val="32"/>
                          <w:szCs w:val="32"/>
                        </w:rPr>
                        <w:t>四川财经职业学院</w:t>
                      </w:r>
                    </w:p>
                  </w:txbxContent>
                </v:textbox>
              </v:shape>
            </w:pict>
          </mc:Fallback>
        </mc:AlternateContent>
      </w:r>
    </w:p>
    <w:p w:rsidR="00D05CF4" w:rsidRDefault="00D05CF4" w:rsidP="00D05CF4">
      <w:pPr>
        <w:spacing w:beforeLines="150" w:before="468" w:beforeAutospacing="0" w:afterLines="150" w:after="468" w:line="360" w:lineRule="auto"/>
        <w:rPr>
          <w:rFonts w:ascii="幼圆" w:eastAsia="幼圆" w:hAnsi="宋体" w:hint="eastAsia"/>
          <w:b/>
          <w:bCs/>
          <w:spacing w:val="40"/>
          <w:sz w:val="32"/>
          <w:szCs w:val="32"/>
        </w:rPr>
      </w:pPr>
      <w:r>
        <w:rPr>
          <w:rFonts w:ascii="幼圆" w:eastAsia="幼圆" w:hAnsi="宋体" w:hint="eastAsia"/>
          <w:b/>
          <w:bCs/>
          <w:spacing w:val="40"/>
          <w:sz w:val="32"/>
          <w:szCs w:val="32"/>
        </w:rPr>
        <w:t>所属院校：</w:t>
      </w:r>
      <w:r>
        <w:rPr>
          <w:noProof/>
        </w:rPr>
        <w:drawing>
          <wp:inline distT="0" distB="0" distL="0" distR="0" wp14:anchorId="6C373023" wp14:editId="1C3EA21B">
            <wp:extent cx="3962400" cy="9525"/>
            <wp:effectExtent l="0" t="0" r="0" b="9525"/>
            <wp:docPr id="2" name="图片 2" descr="C:\Users\ADMINI~1\AppData\Local\Temp\ksohtml\wps31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ksohtml\wps31D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幼圆" w:eastAsia="幼圆" w:hAnsi="宋体" w:hint="eastAsia"/>
          <w:b/>
          <w:bCs/>
          <w:spacing w:val="40"/>
          <w:sz w:val="32"/>
          <w:szCs w:val="32"/>
        </w:rPr>
        <w:t xml:space="preserve">     </w:t>
      </w:r>
    </w:p>
    <w:p w:rsidR="00D05CF4" w:rsidRDefault="00D05CF4" w:rsidP="00D05CF4">
      <w:pPr>
        <w:spacing w:beforeLines="150" w:before="468" w:beforeAutospacing="0" w:afterLines="150" w:after="468" w:line="360" w:lineRule="auto"/>
        <w:rPr>
          <w:rFonts w:ascii="幼圆" w:eastAsia="幼圆" w:hAnsi="宋体" w:hint="eastAsia"/>
          <w:b/>
          <w:bCs/>
          <w:spacing w:val="40"/>
          <w:sz w:val="32"/>
          <w:szCs w:val="32"/>
        </w:rPr>
      </w:pPr>
      <w:r>
        <w:rPr>
          <w:rFonts w:ascii="幼圆" w:eastAsia="幼圆" w:hAnsi="宋体" w:hint="eastAsia"/>
          <w:b/>
          <w:bCs/>
          <w:spacing w:val="40"/>
          <w:sz w:val="32"/>
          <w:szCs w:val="32"/>
        </w:rPr>
        <w:t>指导老师：</w:t>
      </w:r>
      <w:r>
        <w:rPr>
          <w:noProof/>
        </w:rPr>
        <w:drawing>
          <wp:inline distT="0" distB="0" distL="0" distR="0">
            <wp:extent cx="3962400" cy="9525"/>
            <wp:effectExtent l="0" t="0" r="0" b="9525"/>
            <wp:docPr id="1" name="图片 1" descr="C:\Users\ADMINI~1\AppData\Local\Temp\ksohtml\wps31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ksohtml\wps31E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幼圆" w:eastAsia="幼圆" w:hAnsi="宋体" w:hint="eastAsia"/>
          <w:b/>
          <w:bCs/>
          <w:spacing w:val="40"/>
          <w:sz w:val="32"/>
          <w:szCs w:val="32"/>
        </w:rPr>
        <w:t xml:space="preserve">     </w:t>
      </w:r>
    </w:p>
    <w:p w:rsidR="00D05CF4" w:rsidRDefault="00D05CF4" w:rsidP="00D05CF4">
      <w:pPr>
        <w:spacing w:line="300" w:lineRule="auto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【主联系人】        </w:t>
      </w:r>
    </w:p>
    <w:p w:rsidR="00D05CF4" w:rsidRDefault="00D05CF4" w:rsidP="00D05CF4">
      <w:pPr>
        <w:spacing w:line="300" w:lineRule="auto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【电话号码】        </w:t>
      </w:r>
    </w:p>
    <w:p w:rsidR="00D05CF4" w:rsidRDefault="00D05CF4" w:rsidP="00D05CF4">
      <w:pPr>
        <w:spacing w:line="300" w:lineRule="auto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【电子邮件】        </w:t>
      </w:r>
    </w:p>
    <w:p w:rsidR="00D05CF4" w:rsidRDefault="00D05CF4" w:rsidP="00D05CF4">
      <w:pPr>
        <w:spacing w:line="300" w:lineRule="auto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【地    址】        四川省成都市龙泉</w:t>
      </w:r>
      <w:proofErr w:type="gramStart"/>
      <w:r>
        <w:rPr>
          <w:rFonts w:ascii="宋体" w:hAnsi="宋体" w:hint="eastAsia"/>
          <w:sz w:val="21"/>
          <w:szCs w:val="21"/>
        </w:rPr>
        <w:t>驿</w:t>
      </w:r>
      <w:proofErr w:type="gramEnd"/>
      <w:r>
        <w:rPr>
          <w:rFonts w:ascii="宋体" w:hAnsi="宋体" w:hint="eastAsia"/>
          <w:sz w:val="21"/>
          <w:szCs w:val="21"/>
        </w:rPr>
        <w:t>区</w:t>
      </w:r>
      <w:proofErr w:type="gramStart"/>
      <w:r>
        <w:rPr>
          <w:rFonts w:ascii="宋体" w:hAnsi="宋体" w:hint="eastAsia"/>
          <w:sz w:val="21"/>
          <w:szCs w:val="21"/>
        </w:rPr>
        <w:t>驿</w:t>
      </w:r>
      <w:proofErr w:type="gramEnd"/>
      <w:r>
        <w:rPr>
          <w:rFonts w:ascii="宋体" w:hAnsi="宋体" w:hint="eastAsia"/>
          <w:sz w:val="21"/>
          <w:szCs w:val="21"/>
        </w:rPr>
        <w:t>都西路4111号</w:t>
      </w:r>
    </w:p>
    <w:p w:rsidR="00D05CF4" w:rsidRDefault="00D05CF4" w:rsidP="00D05CF4">
      <w:pPr>
        <w:spacing w:line="300" w:lineRule="auto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【邮政编码】        610101</w:t>
      </w:r>
    </w:p>
    <w:p w:rsidR="00D05CF4" w:rsidRDefault="00D05CF4" w:rsidP="00D05CF4">
      <w:pPr>
        <w:spacing w:line="300" w:lineRule="auto"/>
        <w:rPr>
          <w:rFonts w:ascii="宋体" w:hAnsi="宋体" w:hint="eastAsia"/>
          <w:color w:val="0070C0"/>
          <w:sz w:val="21"/>
          <w:szCs w:val="21"/>
        </w:rPr>
      </w:pPr>
      <w:r>
        <w:rPr>
          <w:rFonts w:ascii="宋体" w:hAnsi="宋体" w:hint="eastAsia"/>
          <w:color w:val="0070C0"/>
          <w:sz w:val="21"/>
          <w:szCs w:val="21"/>
        </w:rPr>
        <w:t xml:space="preserve"> </w:t>
      </w:r>
    </w:p>
    <w:p w:rsidR="00D05CF4" w:rsidRDefault="00D05CF4" w:rsidP="00D05CF4">
      <w:pPr>
        <w:spacing w:line="300" w:lineRule="auto"/>
        <w:rPr>
          <w:rFonts w:ascii="宋体" w:hAnsi="宋体" w:hint="eastAsia"/>
          <w:color w:val="0070C0"/>
          <w:sz w:val="21"/>
          <w:szCs w:val="21"/>
        </w:rPr>
      </w:pPr>
      <w:r>
        <w:rPr>
          <w:rFonts w:ascii="宋体" w:hAnsi="宋体" w:hint="eastAsia"/>
          <w:color w:val="0070C0"/>
          <w:sz w:val="21"/>
          <w:szCs w:val="21"/>
        </w:rPr>
        <w:t xml:space="preserve"> </w:t>
      </w:r>
    </w:p>
    <w:p w:rsidR="00D05CF4" w:rsidRDefault="00D05CF4" w:rsidP="00D05CF4">
      <w:pPr>
        <w:spacing w:after="200"/>
        <w:ind w:right="440" w:firstLineChars="1150" w:firstLine="2530"/>
        <w:rPr>
          <w:rFonts w:hint="eastAsia"/>
        </w:rPr>
      </w:pPr>
      <w:bookmarkStart w:id="0" w:name="_Toc234146982"/>
      <w:bookmarkStart w:id="1" w:name="_Toc263330977"/>
      <w:bookmarkStart w:id="2" w:name="_Toc234146999"/>
      <w:bookmarkStart w:id="3" w:name="_Toc263330987"/>
      <w:bookmarkEnd w:id="0"/>
      <w:bookmarkEnd w:id="1"/>
      <w:bookmarkEnd w:id="2"/>
      <w:r>
        <w:rPr>
          <w:rFonts w:ascii="宋体" w:hAnsi="宋体" w:hint="eastAsia"/>
        </w:rPr>
        <w:t>二〇一   年    月     日</w:t>
      </w:r>
      <w:bookmarkEnd w:id="3"/>
    </w:p>
    <w:p w:rsidR="00D05CF4" w:rsidRDefault="00D05CF4" w:rsidP="00D05CF4">
      <w:pPr>
        <w:pStyle w:val="1"/>
        <w:spacing w:line="480" w:lineRule="auto"/>
        <w:rPr>
          <w:rFonts w:ascii="宋体" w:eastAsia="宋体" w:hAnsi="宋体" w:hint="eastAsia"/>
          <w:color w:val="000000"/>
          <w:kern w:val="36"/>
          <w:sz w:val="24"/>
          <w:szCs w:val="24"/>
        </w:rPr>
      </w:pPr>
      <w:proofErr w:type="gramStart"/>
      <w:r>
        <w:rPr>
          <w:rFonts w:ascii="宋体" w:eastAsia="宋体" w:hAnsi="宋体" w:hint="eastAsia"/>
          <w:color w:val="000000"/>
          <w:kern w:val="36"/>
        </w:rPr>
        <w:lastRenderedPageBreak/>
        <w:t>一</w:t>
      </w:r>
      <w:proofErr w:type="gramEnd"/>
      <w:r>
        <w:rPr>
          <w:rFonts w:ascii="宋体" w:eastAsia="宋体" w:hAnsi="宋体" w:hint="eastAsia"/>
          <w:color w:val="000000"/>
          <w:kern w:val="36"/>
        </w:rPr>
        <w:t>．项目简述</w:t>
      </w:r>
      <w:r>
        <w:rPr>
          <w:rFonts w:ascii="宋体" w:eastAsia="宋体" w:hAnsi="宋体" w:hint="eastAsia"/>
          <w:color w:val="000000"/>
          <w:kern w:val="36"/>
          <w:sz w:val="24"/>
          <w:szCs w:val="24"/>
        </w:rPr>
        <w:t xml:space="preserve"> </w:t>
      </w:r>
      <w:bookmarkStart w:id="4" w:name="_Toc234146983"/>
      <w:bookmarkStart w:id="5" w:name="_Toc263330978"/>
      <w:bookmarkEnd w:id="4"/>
      <w:bookmarkEnd w:id="5"/>
    </w:p>
    <w:p w:rsidR="00D05CF4" w:rsidRDefault="00D05CF4" w:rsidP="00D05CF4">
      <w:pPr>
        <w:pStyle w:val="1"/>
        <w:spacing w:line="480" w:lineRule="auto"/>
        <w:ind w:firstLineChars="98" w:firstLine="275"/>
        <w:rPr>
          <w:rStyle w:val="16"/>
          <w:rFonts w:ascii="宋体" w:hAnsi="宋体" w:hint="eastAsia"/>
          <w:b/>
          <w:bCs/>
          <w:color w:val="000000"/>
        </w:rPr>
      </w:pPr>
      <w:r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  <w:t>1.1项目概况</w:t>
      </w:r>
    </w:p>
    <w:tbl>
      <w:tblPr>
        <w:tblW w:w="8416" w:type="dxa"/>
        <w:tblLayout w:type="fixed"/>
        <w:tblLook w:val="04A0" w:firstRow="1" w:lastRow="0" w:firstColumn="1" w:lastColumn="0" w:noHBand="0" w:noVBand="1"/>
      </w:tblPr>
      <w:tblGrid>
        <w:gridCol w:w="1668"/>
        <w:gridCol w:w="6748"/>
      </w:tblGrid>
      <w:tr w:rsidR="00D05CF4" w:rsidTr="00D05CF4">
        <w:trPr>
          <w:trHeight w:val="10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b/>
                <w:bCs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项目名称</w:t>
            </w:r>
          </w:p>
        </w:tc>
        <w:tc>
          <w:tcPr>
            <w:tcW w:w="6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05CF4" w:rsidTr="00D05CF4">
        <w:trPr>
          <w:trHeight w:val="139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b/>
                <w:bCs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项目类型</w:t>
            </w:r>
          </w:p>
        </w:tc>
        <w:tc>
          <w:tcPr>
            <w:tcW w:w="6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jc w:val="center"/>
              <w:rPr>
                <w:rFonts w:cs="Times New Roman"/>
                <w:color w:val="000000"/>
                <w:spacing w:val="20"/>
              </w:rPr>
            </w:pPr>
            <w:r>
              <w:rPr>
                <w:rFonts w:cs="Times New Roman" w:hint="eastAsia"/>
                <w:color w:val="000000"/>
                <w:spacing w:val="20"/>
              </w:rPr>
              <w:t>□有限责任公司  □ 个体工商户  □ 个人独资企业  □合伙企业  其他___</w:t>
            </w:r>
            <w:r>
              <w:rPr>
                <w:rFonts w:cs="Times New Roman" w:hint="eastAsia"/>
                <w:color w:val="000000"/>
                <w:spacing w:val="20"/>
                <w:u w:val="single"/>
              </w:rPr>
              <w:t>√</w:t>
            </w:r>
            <w:r>
              <w:rPr>
                <w:rFonts w:cs="Times New Roman" w:hint="eastAsia"/>
                <w:color w:val="000000"/>
                <w:spacing w:val="20"/>
              </w:rPr>
              <w:t>____ （打√选择）</w:t>
            </w:r>
          </w:p>
        </w:tc>
      </w:tr>
      <w:tr w:rsidR="00D05CF4" w:rsidTr="00D05CF4">
        <w:trPr>
          <w:trHeight w:val="13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b/>
                <w:bCs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主要经营</w:t>
            </w:r>
          </w:p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b/>
                <w:bCs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范围</w:t>
            </w:r>
          </w:p>
        </w:tc>
        <w:tc>
          <w:tcPr>
            <w:tcW w:w="6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jc w:val="center"/>
              <w:rPr>
                <w:rFonts w:cs="Times New Roman"/>
                <w:color w:val="000000"/>
                <w:spacing w:val="20"/>
              </w:rPr>
            </w:pPr>
          </w:p>
        </w:tc>
      </w:tr>
      <w:tr w:rsidR="00D05CF4" w:rsidTr="00D05CF4">
        <w:trPr>
          <w:trHeight w:val="19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b/>
                <w:bCs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产品/服务概况</w:t>
            </w:r>
          </w:p>
        </w:tc>
        <w:tc>
          <w:tcPr>
            <w:tcW w:w="6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480" w:lineRule="auto"/>
              <w:jc w:val="both"/>
              <w:rPr>
                <w:rFonts w:cs="Times New Roman"/>
                <w:color w:val="000000"/>
                <w:spacing w:val="20"/>
              </w:rPr>
            </w:pPr>
          </w:p>
        </w:tc>
      </w:tr>
      <w:tr w:rsidR="00D05CF4" w:rsidTr="00D05CF4">
        <w:trPr>
          <w:trHeight w:val="174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b/>
                <w:bCs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市场机会</w:t>
            </w:r>
          </w:p>
        </w:tc>
        <w:tc>
          <w:tcPr>
            <w:tcW w:w="6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360" w:lineRule="auto"/>
              <w:jc w:val="both"/>
              <w:rPr>
                <w:rFonts w:cs="Arial"/>
                <w:color w:val="000000"/>
                <w:spacing w:val="20"/>
              </w:rPr>
            </w:pPr>
          </w:p>
        </w:tc>
      </w:tr>
      <w:tr w:rsidR="00D05CF4" w:rsidTr="00D05CF4">
        <w:trPr>
          <w:trHeight w:val="1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b/>
                <w:bCs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资金来源</w:t>
            </w:r>
          </w:p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b/>
                <w:bCs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与保障</w:t>
            </w:r>
          </w:p>
        </w:tc>
        <w:tc>
          <w:tcPr>
            <w:tcW w:w="6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480" w:lineRule="auto"/>
              <w:jc w:val="both"/>
              <w:rPr>
                <w:rFonts w:cs="Times New Roman"/>
                <w:color w:val="000000"/>
                <w:spacing w:val="20"/>
              </w:rPr>
            </w:pPr>
          </w:p>
        </w:tc>
      </w:tr>
      <w:tr w:rsidR="00D05CF4" w:rsidTr="00D05CF4">
        <w:trPr>
          <w:trHeight w:val="70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 w:rsidP="00D05CF4">
            <w:pPr>
              <w:pStyle w:val="a4"/>
              <w:spacing w:line="480" w:lineRule="auto"/>
              <w:ind w:firstLineChars="98" w:firstLine="275"/>
              <w:rPr>
                <w:rFonts w:cs="Times New Roman"/>
                <w:b/>
                <w:bCs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团队概述</w:t>
            </w:r>
          </w:p>
        </w:tc>
        <w:tc>
          <w:tcPr>
            <w:tcW w:w="6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spacing w:line="480" w:lineRule="auto"/>
              <w:rPr>
                <w:rFonts w:cs="Times New Roman"/>
                <w:color w:val="000000"/>
                <w:spacing w:val="20"/>
              </w:rPr>
            </w:pPr>
          </w:p>
        </w:tc>
      </w:tr>
    </w:tbl>
    <w:p w:rsidR="00D05CF4" w:rsidRDefault="00D05CF4" w:rsidP="00D05CF4">
      <w:pPr>
        <w:pStyle w:val="1"/>
        <w:spacing w:line="480" w:lineRule="auto"/>
        <w:ind w:firstLineChars="98" w:firstLine="275"/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</w:pPr>
      <w:bookmarkStart w:id="6" w:name="_Toc234146990"/>
      <w:bookmarkStart w:id="7" w:name="_Toc263330980"/>
      <w:bookmarkStart w:id="8" w:name="_Toc234146985"/>
      <w:bookmarkEnd w:id="6"/>
      <w:bookmarkEnd w:id="7"/>
      <w:r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  <w:t>1.2商业模式</w:t>
      </w:r>
      <w:bookmarkEnd w:id="8"/>
    </w:p>
    <w:p w:rsidR="00D05CF4" w:rsidRDefault="00D05CF4" w:rsidP="00D05CF4">
      <w:pPr>
        <w:pStyle w:val="1"/>
        <w:spacing w:line="360" w:lineRule="auto"/>
        <w:rPr>
          <w:rFonts w:ascii="宋体" w:eastAsia="宋体" w:hAnsi="宋体" w:hint="eastAsia"/>
          <w:color w:val="000000"/>
          <w:kern w:val="36"/>
        </w:rPr>
      </w:pPr>
    </w:p>
    <w:p w:rsidR="00D05CF4" w:rsidRDefault="00D05CF4" w:rsidP="00D05CF4">
      <w:pPr>
        <w:pStyle w:val="1"/>
        <w:spacing w:line="360" w:lineRule="auto"/>
        <w:rPr>
          <w:rFonts w:ascii="宋体" w:eastAsia="宋体" w:hAnsi="宋体" w:hint="eastAsia"/>
          <w:color w:val="000000"/>
          <w:kern w:val="36"/>
        </w:rPr>
      </w:pPr>
    </w:p>
    <w:p w:rsidR="00D05CF4" w:rsidRDefault="00D05CF4" w:rsidP="00D05CF4">
      <w:pPr>
        <w:pStyle w:val="1"/>
        <w:spacing w:line="360" w:lineRule="auto"/>
        <w:rPr>
          <w:rFonts w:ascii="宋体" w:eastAsia="宋体" w:hAnsi="宋体" w:hint="eastAsia"/>
          <w:color w:val="000000"/>
          <w:kern w:val="36"/>
        </w:rPr>
      </w:pPr>
    </w:p>
    <w:p w:rsidR="00D05CF4" w:rsidRDefault="00D05CF4" w:rsidP="00D05CF4">
      <w:pPr>
        <w:pStyle w:val="1"/>
        <w:spacing w:line="360" w:lineRule="auto"/>
        <w:rPr>
          <w:rFonts w:hint="eastAsia"/>
        </w:rPr>
      </w:pPr>
      <w:r>
        <w:rPr>
          <w:rFonts w:ascii="宋体" w:eastAsia="宋体" w:hAnsi="宋体" w:hint="eastAsia"/>
          <w:color w:val="000000"/>
          <w:kern w:val="36"/>
        </w:rPr>
        <w:lastRenderedPageBreak/>
        <w:t>二．市场分析</w:t>
      </w:r>
    </w:p>
    <w:p w:rsidR="00D05CF4" w:rsidRDefault="00D05CF4" w:rsidP="00D05CF4">
      <w:pPr>
        <w:pStyle w:val="1"/>
        <w:spacing w:line="360" w:lineRule="auto"/>
        <w:ind w:firstLineChars="98" w:firstLine="275"/>
        <w:rPr>
          <w:rStyle w:val="16"/>
          <w:rFonts w:ascii="宋体" w:hAnsi="宋体" w:hint="eastAsia"/>
          <w:b/>
          <w:bCs/>
          <w:color w:val="000000"/>
          <w:sz w:val="24"/>
          <w:szCs w:val="24"/>
        </w:rPr>
      </w:pPr>
      <w:bookmarkStart w:id="9" w:name="_Toc263330983"/>
      <w:bookmarkEnd w:id="9"/>
      <w:r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  <w:t>2.1市场定位与目标客户</w:t>
      </w:r>
    </w:p>
    <w:p w:rsidR="00D05CF4" w:rsidRDefault="00D05CF4" w:rsidP="00D05CF4">
      <w:pPr>
        <w:pStyle w:val="1"/>
        <w:spacing w:line="360" w:lineRule="auto"/>
        <w:ind w:firstLineChars="98" w:firstLine="275"/>
        <w:rPr>
          <w:rFonts w:hint="eastAsia"/>
        </w:rPr>
      </w:pPr>
      <w:hyperlink r:id="rId9" w:tooltip="产品定位" w:history="1">
        <w:r>
          <w:rPr>
            <w:rStyle w:val="a5"/>
            <w:rFonts w:ascii="宋体" w:eastAsia="宋体" w:hAnsi="宋体" w:hint="eastAsia"/>
            <w:color w:val="000000"/>
            <w:kern w:val="36"/>
            <w:sz w:val="24"/>
            <w:szCs w:val="24"/>
          </w:rPr>
          <w:t>产品定位</w:t>
        </w:r>
      </w:hyperlink>
      <w:r>
        <w:rPr>
          <w:rFonts w:ascii="宋体" w:eastAsia="宋体" w:hAnsi="宋体" w:hint="eastAsia"/>
          <w:color w:val="000000"/>
          <w:kern w:val="36"/>
          <w:sz w:val="24"/>
          <w:szCs w:val="24"/>
        </w:rPr>
        <w:t>：</w:t>
      </w:r>
    </w:p>
    <w:p w:rsidR="00D05CF4" w:rsidRDefault="00D05CF4" w:rsidP="00D05CF4">
      <w:pPr>
        <w:pStyle w:val="1"/>
        <w:spacing w:line="360" w:lineRule="auto"/>
        <w:ind w:firstLineChars="150" w:firstLine="420"/>
        <w:rPr>
          <w:rFonts w:ascii="宋体" w:eastAsia="宋体" w:hAnsi="宋体" w:hint="eastAsia"/>
          <w:b w:val="0"/>
          <w:bCs w:val="0"/>
          <w:color w:val="000000"/>
          <w:kern w:val="36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color w:val="000000"/>
          <w:kern w:val="36"/>
          <w:sz w:val="24"/>
          <w:szCs w:val="24"/>
        </w:rPr>
        <w:t xml:space="preserve"> </w:t>
      </w:r>
    </w:p>
    <w:p w:rsidR="00D05CF4" w:rsidRDefault="00D05CF4" w:rsidP="00D05CF4">
      <w:pPr>
        <w:rPr>
          <w:rFonts w:hint="eastAsia"/>
        </w:rPr>
      </w:pPr>
      <w:r>
        <w:rPr>
          <w:rFonts w:hint="eastAsia"/>
        </w:rPr>
        <w:t xml:space="preserve"> </w:t>
      </w:r>
    </w:p>
    <w:p w:rsidR="00D05CF4" w:rsidRDefault="00D05CF4" w:rsidP="00D05CF4">
      <w:pPr>
        <w:pStyle w:val="1"/>
        <w:spacing w:line="360" w:lineRule="auto"/>
        <w:ind w:firstLineChars="98" w:firstLine="275"/>
        <w:rPr>
          <w:rFonts w:ascii="宋体" w:eastAsia="宋体" w:hAnsi="宋体" w:hint="eastAsia"/>
          <w:color w:val="000000"/>
          <w:kern w:val="36"/>
          <w:sz w:val="24"/>
          <w:szCs w:val="24"/>
        </w:rPr>
      </w:pPr>
      <w:hyperlink r:id="rId10" w:tooltip="竞争定位" w:history="1">
        <w:r>
          <w:rPr>
            <w:rStyle w:val="a5"/>
            <w:rFonts w:ascii="宋体" w:eastAsia="宋体" w:hAnsi="宋体" w:hint="eastAsia"/>
            <w:color w:val="000000"/>
            <w:kern w:val="36"/>
            <w:sz w:val="24"/>
            <w:szCs w:val="24"/>
          </w:rPr>
          <w:t>竞争定位</w:t>
        </w:r>
      </w:hyperlink>
      <w:r>
        <w:rPr>
          <w:rFonts w:ascii="宋体" w:eastAsia="宋体" w:hAnsi="宋体" w:hint="eastAsia"/>
          <w:color w:val="000000"/>
          <w:kern w:val="36"/>
          <w:sz w:val="24"/>
          <w:szCs w:val="24"/>
        </w:rPr>
        <w:t xml:space="preserve">： </w:t>
      </w:r>
    </w:p>
    <w:p w:rsidR="00D05CF4" w:rsidRDefault="00D05CF4" w:rsidP="00D05CF4">
      <w:pPr>
        <w:rPr>
          <w:rFonts w:hint="eastAsia"/>
        </w:rPr>
      </w:pPr>
      <w:r>
        <w:rPr>
          <w:rFonts w:hint="eastAsia"/>
        </w:rPr>
        <w:t xml:space="preserve"> </w:t>
      </w:r>
    </w:p>
    <w:p w:rsidR="00D05CF4" w:rsidRDefault="00D05CF4" w:rsidP="00D05CF4">
      <w:pPr>
        <w:pStyle w:val="1"/>
        <w:spacing w:line="360" w:lineRule="auto"/>
        <w:ind w:firstLineChars="98" w:firstLine="275"/>
        <w:rPr>
          <w:rFonts w:ascii="宋体" w:eastAsia="宋体" w:hAnsi="宋体" w:hint="eastAsia"/>
          <w:color w:val="000000"/>
          <w:kern w:val="36"/>
          <w:sz w:val="24"/>
          <w:szCs w:val="24"/>
        </w:rPr>
      </w:pPr>
      <w:hyperlink r:id="rId11" w:tooltip="消费者定位" w:history="1">
        <w:r>
          <w:rPr>
            <w:rStyle w:val="a5"/>
            <w:rFonts w:ascii="宋体" w:eastAsia="宋体" w:hAnsi="宋体" w:hint="eastAsia"/>
            <w:color w:val="000000"/>
            <w:kern w:val="36"/>
            <w:sz w:val="24"/>
            <w:szCs w:val="24"/>
          </w:rPr>
          <w:t>消费者定位</w:t>
        </w:r>
      </w:hyperlink>
      <w:r>
        <w:rPr>
          <w:rFonts w:ascii="宋体" w:eastAsia="宋体" w:hAnsi="宋体" w:hint="eastAsia"/>
          <w:color w:val="000000"/>
          <w:kern w:val="36"/>
          <w:sz w:val="24"/>
          <w:szCs w:val="24"/>
        </w:rPr>
        <w:t>：</w:t>
      </w:r>
    </w:p>
    <w:p w:rsidR="00D05CF4" w:rsidRDefault="00D05CF4" w:rsidP="00D05CF4">
      <w:pPr>
        <w:rPr>
          <w:rFonts w:hint="eastAsia"/>
        </w:rPr>
      </w:pPr>
      <w:r>
        <w:rPr>
          <w:rFonts w:hint="eastAsia"/>
        </w:rPr>
        <w:t xml:space="preserve"> </w:t>
      </w:r>
    </w:p>
    <w:p w:rsidR="00D05CF4" w:rsidRDefault="00D05CF4" w:rsidP="00D05CF4">
      <w:pPr>
        <w:pStyle w:val="1"/>
        <w:spacing w:line="360" w:lineRule="auto"/>
        <w:ind w:firstLineChars="98" w:firstLine="275"/>
        <w:rPr>
          <w:rFonts w:ascii="宋体" w:eastAsia="宋体" w:hAnsi="宋体" w:hint="eastAsia"/>
          <w:color w:val="000000"/>
          <w:kern w:val="36"/>
          <w:sz w:val="24"/>
          <w:szCs w:val="24"/>
        </w:rPr>
      </w:pPr>
      <w:r>
        <w:rPr>
          <w:rFonts w:ascii="宋体" w:eastAsia="宋体" w:hAnsi="宋体" w:hint="eastAsia"/>
          <w:color w:val="000000"/>
          <w:kern w:val="36"/>
          <w:sz w:val="24"/>
          <w:szCs w:val="24"/>
        </w:rPr>
        <w:t xml:space="preserve">目标客户： </w:t>
      </w:r>
    </w:p>
    <w:p w:rsidR="00D05CF4" w:rsidRDefault="00D05CF4" w:rsidP="00D05CF4">
      <w:pPr>
        <w:ind w:firstLineChars="200" w:firstLine="440"/>
        <w:rPr>
          <w:rFonts w:hint="eastAsia"/>
        </w:rPr>
      </w:pPr>
      <w:bookmarkStart w:id="10" w:name="_Toc263330984"/>
      <w:bookmarkEnd w:id="10"/>
      <w:r>
        <w:rPr>
          <w:rFonts w:hint="eastAsia"/>
        </w:rPr>
        <w:t xml:space="preserve"> </w:t>
      </w:r>
    </w:p>
    <w:p w:rsidR="00D05CF4" w:rsidRDefault="00D05CF4" w:rsidP="00D05CF4">
      <w:pPr>
        <w:pStyle w:val="1"/>
        <w:spacing w:line="360" w:lineRule="auto"/>
        <w:ind w:firstLineChars="98" w:firstLine="275"/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</w:pPr>
      <w:r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  <w:t>2.2  市场预测（市场占有率）</w:t>
      </w:r>
    </w:p>
    <w:p w:rsidR="00D05CF4" w:rsidRDefault="00D05CF4" w:rsidP="00D05CF4">
      <w:pPr>
        <w:pStyle w:val="1"/>
        <w:spacing w:line="360" w:lineRule="auto"/>
        <w:rPr>
          <w:rFonts w:hint="eastAsia"/>
          <w:b w:val="0"/>
          <w:bCs w:val="0"/>
        </w:rPr>
      </w:pPr>
      <w:r>
        <w:rPr>
          <w:rFonts w:ascii="宋体" w:eastAsia="宋体" w:hAnsi="宋体" w:hint="eastAsia"/>
          <w:b w:val="0"/>
          <w:bCs w:val="0"/>
          <w:color w:val="000000"/>
          <w:kern w:val="36"/>
          <w:sz w:val="24"/>
          <w:szCs w:val="24"/>
        </w:rPr>
        <w:t xml:space="preserve">    </w:t>
      </w:r>
      <w:bookmarkStart w:id="11" w:name="_Toc263330985"/>
      <w:bookmarkEnd w:id="11"/>
    </w:p>
    <w:p w:rsidR="00D05CF4" w:rsidRDefault="00D05CF4" w:rsidP="00D05CF4">
      <w:pPr>
        <w:pStyle w:val="1"/>
        <w:spacing w:line="360" w:lineRule="auto"/>
        <w:ind w:firstLineChars="98" w:firstLine="275"/>
        <w:rPr>
          <w:rFonts w:ascii="宋体" w:eastAsia="宋体" w:hAnsi="宋体" w:hint="eastAsia"/>
          <w:color w:val="000000"/>
          <w:kern w:val="36"/>
          <w:sz w:val="24"/>
          <w:szCs w:val="24"/>
        </w:rPr>
      </w:pPr>
      <w:r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  <w:t>2.3  竞争分析</w:t>
      </w:r>
    </w:p>
    <w:p w:rsidR="00D05CF4" w:rsidRDefault="00D05CF4" w:rsidP="00D05CF4">
      <w:pPr>
        <w:spacing w:line="360" w:lineRule="auto"/>
        <w:ind w:firstLineChars="100" w:firstLine="240"/>
        <w:rPr>
          <w:rStyle w:val="16"/>
          <w:rFonts w:ascii="宋体" w:hAnsi="宋体" w:hint="eastAsia"/>
          <w:b w:val="0"/>
          <w:bCs w:val="0"/>
          <w:color w:val="000000"/>
        </w:rPr>
      </w:pPr>
      <w:r>
        <w:rPr>
          <w:rFonts w:ascii="宋体" w:hAnsi="宋体" w:hint="eastAsia"/>
          <w:sz w:val="24"/>
          <w:szCs w:val="24"/>
        </w:rPr>
        <w:t>列出在本项目目标市场当中的2个主要竞争者；分析竞争者的优势和劣势</w:t>
      </w:r>
      <w:bookmarkStart w:id="12" w:name="_Toc263330986"/>
      <w:r>
        <w:rPr>
          <w:rFonts w:ascii="宋体" w:hAnsi="宋体" w:hint="eastAsia"/>
          <w:sz w:val="24"/>
          <w:szCs w:val="24"/>
        </w:rPr>
        <w:t>：</w:t>
      </w:r>
      <w:bookmarkEnd w:id="12"/>
    </w:p>
    <w:tbl>
      <w:tblPr>
        <w:tblW w:w="9380" w:type="dxa"/>
        <w:jc w:val="center"/>
        <w:tblInd w:w="135" w:type="dxa"/>
        <w:tblLayout w:type="fixed"/>
        <w:tblLook w:val="04A0" w:firstRow="1" w:lastRow="0" w:firstColumn="1" w:lastColumn="0" w:noHBand="0" w:noVBand="1"/>
      </w:tblPr>
      <w:tblGrid>
        <w:gridCol w:w="2581"/>
        <w:gridCol w:w="3555"/>
        <w:gridCol w:w="3244"/>
      </w:tblGrid>
      <w:tr w:rsidR="00D05CF4" w:rsidTr="00D05CF4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color w:val="000000"/>
                <w:spacing w:val="20"/>
              </w:rPr>
            </w:pPr>
            <w:r>
              <w:rPr>
                <w:rFonts w:cs="Times New Roman" w:hint="eastAsia"/>
                <w:color w:val="000000"/>
                <w:spacing w:val="20"/>
              </w:rPr>
              <w:t>名称</w:t>
            </w: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color w:val="000000"/>
                <w:spacing w:val="20"/>
              </w:rPr>
            </w:pPr>
            <w:r>
              <w:rPr>
                <w:rFonts w:cs="Times New Roman" w:hint="eastAsia"/>
                <w:color w:val="000000"/>
                <w:spacing w:val="20"/>
              </w:rPr>
              <w:t>优势</w:t>
            </w: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color w:val="000000"/>
                <w:spacing w:val="20"/>
              </w:rPr>
            </w:pPr>
            <w:r>
              <w:rPr>
                <w:rFonts w:cs="Times New Roman" w:hint="eastAsia"/>
                <w:color w:val="000000"/>
                <w:spacing w:val="20"/>
              </w:rPr>
              <w:t>劣势</w:t>
            </w:r>
          </w:p>
        </w:tc>
      </w:tr>
      <w:tr w:rsidR="00D05CF4" w:rsidTr="00D05CF4">
        <w:trPr>
          <w:trHeight w:val="1300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</w:tr>
      <w:tr w:rsidR="00D05CF4" w:rsidTr="00D05CF4">
        <w:trPr>
          <w:trHeight w:val="1402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</w:tr>
    </w:tbl>
    <w:p w:rsidR="00D05CF4" w:rsidRDefault="00D05CF4" w:rsidP="00D05CF4">
      <w:pPr>
        <w:pStyle w:val="1"/>
        <w:spacing w:line="480" w:lineRule="auto"/>
        <w:ind w:firstLineChars="100" w:firstLine="281"/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</w:pPr>
    </w:p>
    <w:p w:rsidR="00D05CF4" w:rsidRDefault="00D05CF4" w:rsidP="00D05CF4">
      <w:pPr>
        <w:pStyle w:val="1"/>
        <w:spacing w:line="480" w:lineRule="auto"/>
        <w:ind w:firstLineChars="100" w:firstLine="281"/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</w:pPr>
    </w:p>
    <w:p w:rsidR="00D05CF4" w:rsidRDefault="00D05CF4" w:rsidP="00D05CF4">
      <w:pPr>
        <w:pStyle w:val="1"/>
        <w:spacing w:line="480" w:lineRule="auto"/>
        <w:ind w:firstLineChars="100" w:firstLine="281"/>
        <w:rPr>
          <w:rFonts w:ascii="宋体" w:eastAsia="宋体" w:hAnsi="宋体" w:hint="eastAsia"/>
          <w:b w:val="0"/>
          <w:bCs w:val="0"/>
          <w:color w:val="000000"/>
          <w:kern w:val="36"/>
          <w:sz w:val="24"/>
          <w:szCs w:val="24"/>
        </w:rPr>
      </w:pPr>
      <w:r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  <w:lastRenderedPageBreak/>
        <w:t>2.4  项目SWOT分析</w:t>
      </w:r>
    </w:p>
    <w:tbl>
      <w:tblPr>
        <w:tblW w:w="9537" w:type="dxa"/>
        <w:jc w:val="center"/>
        <w:tblLayout w:type="fixed"/>
        <w:tblLook w:val="04A0" w:firstRow="1" w:lastRow="0" w:firstColumn="1" w:lastColumn="0" w:noHBand="0" w:noVBand="1"/>
      </w:tblPr>
      <w:tblGrid>
        <w:gridCol w:w="3056"/>
        <w:gridCol w:w="6481"/>
      </w:tblGrid>
      <w:tr w:rsidR="00D05CF4" w:rsidTr="00D05CF4">
        <w:trPr>
          <w:trHeight w:val="525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b/>
                <w:bCs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优  势</w:t>
            </w:r>
          </w:p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（Strengths）</w:t>
            </w:r>
          </w:p>
        </w:tc>
        <w:tc>
          <w:tcPr>
            <w:tcW w:w="6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 w:rsidP="00D05CF4">
            <w:pPr>
              <w:pStyle w:val="a4"/>
              <w:ind w:firstLineChars="100" w:firstLine="280"/>
              <w:rPr>
                <w:rFonts w:cs="Times New Roman"/>
                <w:color w:val="000000"/>
                <w:spacing w:val="20"/>
              </w:rPr>
            </w:pPr>
          </w:p>
        </w:tc>
      </w:tr>
      <w:tr w:rsidR="00D05CF4" w:rsidTr="00D05CF4">
        <w:trPr>
          <w:trHeight w:val="2483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b/>
                <w:bCs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劣  势</w:t>
            </w:r>
          </w:p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（Weaknesses）</w:t>
            </w:r>
          </w:p>
        </w:tc>
        <w:tc>
          <w:tcPr>
            <w:tcW w:w="6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</w:tr>
      <w:tr w:rsidR="00D05CF4" w:rsidTr="00D05CF4">
        <w:trPr>
          <w:trHeight w:val="2412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b/>
                <w:bCs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机  遇</w:t>
            </w:r>
          </w:p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(Opportunities)</w:t>
            </w:r>
          </w:p>
        </w:tc>
        <w:tc>
          <w:tcPr>
            <w:tcW w:w="6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</w:tr>
      <w:tr w:rsidR="00D05CF4" w:rsidTr="00D05CF4">
        <w:trPr>
          <w:trHeight w:val="281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b/>
                <w:bCs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 xml:space="preserve">威  </w:t>
            </w:r>
            <w:proofErr w:type="gramStart"/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胁</w:t>
            </w:r>
            <w:proofErr w:type="gramEnd"/>
          </w:p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color w:val="000000"/>
                <w:spacing w:val="20"/>
              </w:rPr>
            </w:pPr>
            <w:r>
              <w:rPr>
                <w:rFonts w:cs="Times New Roman" w:hint="eastAsia"/>
                <w:b/>
                <w:bCs/>
                <w:color w:val="000000"/>
                <w:spacing w:val="20"/>
              </w:rPr>
              <w:t>（Threats）</w:t>
            </w:r>
          </w:p>
        </w:tc>
        <w:tc>
          <w:tcPr>
            <w:tcW w:w="6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48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</w:tr>
    </w:tbl>
    <w:p w:rsidR="00D05CF4" w:rsidRDefault="00D05CF4" w:rsidP="00D05CF4">
      <w:pPr>
        <w:pStyle w:val="1"/>
        <w:spacing w:line="360" w:lineRule="auto"/>
        <w:rPr>
          <w:rFonts w:ascii="宋体" w:eastAsia="宋体" w:hAnsi="宋体" w:hint="eastAsia"/>
          <w:color w:val="000000"/>
          <w:kern w:val="36"/>
        </w:rPr>
      </w:pPr>
      <w:r>
        <w:rPr>
          <w:rFonts w:ascii="宋体" w:eastAsia="宋体" w:hAnsi="宋体" w:hint="eastAsia"/>
          <w:color w:val="000000"/>
          <w:kern w:val="36"/>
        </w:rPr>
        <w:lastRenderedPageBreak/>
        <w:t>三、营销策略</w:t>
      </w:r>
      <w:bookmarkStart w:id="13" w:name="_Toc234147000"/>
      <w:bookmarkEnd w:id="13"/>
    </w:p>
    <w:p w:rsidR="00D05CF4" w:rsidRDefault="00D05CF4" w:rsidP="00D05CF4">
      <w:pPr>
        <w:pStyle w:val="1"/>
        <w:spacing w:line="360" w:lineRule="auto"/>
        <w:ind w:firstLineChars="98" w:firstLine="275"/>
        <w:rPr>
          <w:rStyle w:val="16"/>
          <w:rFonts w:ascii="宋体" w:hAnsi="宋体" w:hint="eastAsia"/>
          <w:b/>
          <w:bCs/>
          <w:color w:val="000000"/>
          <w:sz w:val="24"/>
          <w:szCs w:val="24"/>
        </w:rPr>
      </w:pPr>
      <w:bookmarkStart w:id="14" w:name="_Toc263330988"/>
      <w:bookmarkEnd w:id="14"/>
      <w:r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  <w:t>3.1产品特征及优势描述</w:t>
      </w:r>
    </w:p>
    <w:p w:rsidR="00D05CF4" w:rsidRDefault="00D05CF4" w:rsidP="00D05CF4">
      <w:pPr>
        <w:rPr>
          <w:rFonts w:hint="eastAsia"/>
        </w:rPr>
      </w:pPr>
      <w:r>
        <w:rPr>
          <w:rFonts w:hint="eastAsia"/>
        </w:rPr>
        <w:t xml:space="preserve"> </w:t>
      </w:r>
    </w:p>
    <w:p w:rsidR="00D05CF4" w:rsidRDefault="00D05CF4" w:rsidP="00D05CF4">
      <w:pPr>
        <w:rPr>
          <w:rFonts w:hint="eastAsia"/>
        </w:rPr>
      </w:pPr>
    </w:p>
    <w:p w:rsidR="00D05CF4" w:rsidRDefault="00D05CF4" w:rsidP="00D05CF4">
      <w:pPr>
        <w:pStyle w:val="1"/>
        <w:spacing w:line="360" w:lineRule="auto"/>
        <w:ind w:firstLineChars="98" w:firstLine="275"/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</w:pPr>
      <w:bookmarkStart w:id="15" w:name="_Toc263330989"/>
      <w:bookmarkEnd w:id="15"/>
      <w:r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  <w:t>3.2产品定价策略</w:t>
      </w:r>
    </w:p>
    <w:p w:rsidR="00D05CF4" w:rsidRDefault="00D05CF4" w:rsidP="00D05CF4">
      <w:pPr>
        <w:rPr>
          <w:rFonts w:hint="eastAsia"/>
        </w:rPr>
      </w:pPr>
      <w:r>
        <w:rPr>
          <w:rFonts w:hint="eastAsia"/>
        </w:rPr>
        <w:t xml:space="preserve"> </w:t>
      </w:r>
    </w:p>
    <w:p w:rsidR="00D05CF4" w:rsidRDefault="00D05CF4" w:rsidP="00D05CF4">
      <w:pPr>
        <w:rPr>
          <w:rFonts w:hint="eastAsia"/>
        </w:rPr>
      </w:pPr>
    </w:p>
    <w:p w:rsidR="00D05CF4" w:rsidRDefault="00D05CF4" w:rsidP="00D05CF4">
      <w:pPr>
        <w:pStyle w:val="1"/>
        <w:spacing w:line="360" w:lineRule="auto"/>
        <w:ind w:firstLineChars="98" w:firstLine="275"/>
        <w:rPr>
          <w:rFonts w:ascii="宋体" w:eastAsia="宋体" w:hAnsi="宋体" w:hint="eastAsia"/>
          <w:color w:val="000000"/>
          <w:kern w:val="36"/>
          <w:sz w:val="24"/>
          <w:szCs w:val="24"/>
        </w:rPr>
      </w:pPr>
      <w:bookmarkStart w:id="16" w:name="_Toc263330990"/>
      <w:bookmarkEnd w:id="16"/>
      <w:r>
        <w:rPr>
          <w:rFonts w:ascii="宋体" w:eastAsia="宋体" w:hAnsi="宋体" w:hint="eastAsia"/>
          <w:color w:val="000000"/>
          <w:kern w:val="36"/>
          <w:sz w:val="24"/>
          <w:szCs w:val="24"/>
        </w:rPr>
        <w:t>3.3 销售渠道策略</w:t>
      </w:r>
    </w:p>
    <w:p w:rsidR="00D05CF4" w:rsidRDefault="00D05CF4" w:rsidP="00D05CF4">
      <w:pPr>
        <w:pStyle w:val="1"/>
        <w:spacing w:line="360" w:lineRule="auto"/>
        <w:ind w:firstLineChars="98" w:firstLine="275"/>
        <w:rPr>
          <w:rStyle w:val="16"/>
          <w:rFonts w:ascii="宋体" w:hAnsi="宋体" w:hint="eastAsia"/>
          <w:b/>
          <w:bCs/>
          <w:color w:val="000000"/>
        </w:rPr>
      </w:pPr>
      <w:bookmarkStart w:id="17" w:name="_Toc234147002"/>
      <w:bookmarkStart w:id="18" w:name="_Toc263330991"/>
      <w:bookmarkEnd w:id="17"/>
      <w:r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  <w:t xml:space="preserve"> </w:t>
      </w:r>
      <w:bookmarkEnd w:id="18"/>
    </w:p>
    <w:p w:rsidR="00D05CF4" w:rsidRDefault="00D05CF4" w:rsidP="00D05CF4">
      <w:pPr>
        <w:pStyle w:val="1"/>
        <w:spacing w:line="360" w:lineRule="auto"/>
        <w:ind w:firstLineChars="98" w:firstLine="275"/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</w:pPr>
      <w:r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  <w:t xml:space="preserve"> </w:t>
      </w:r>
    </w:p>
    <w:p w:rsidR="00D05CF4" w:rsidRDefault="00D05CF4" w:rsidP="00D05CF4">
      <w:pPr>
        <w:pStyle w:val="1"/>
        <w:spacing w:line="360" w:lineRule="auto"/>
        <w:ind w:firstLineChars="98" w:firstLine="275"/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</w:pPr>
      <w:r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  <w:t xml:space="preserve"> </w:t>
      </w:r>
    </w:p>
    <w:p w:rsidR="00D05CF4" w:rsidRDefault="00D05CF4" w:rsidP="00D05CF4">
      <w:pPr>
        <w:pStyle w:val="1"/>
        <w:spacing w:line="360" w:lineRule="auto"/>
        <w:ind w:firstLineChars="98" w:firstLine="275"/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</w:pPr>
      <w:r>
        <w:rPr>
          <w:rStyle w:val="16"/>
          <w:rFonts w:ascii="宋体" w:hAnsi="宋体" w:hint="eastAsia"/>
          <w:b/>
          <w:bCs/>
          <w:color w:val="000000"/>
          <w:kern w:val="36"/>
          <w:sz w:val="24"/>
          <w:szCs w:val="24"/>
        </w:rPr>
        <w:t>3.4宣传推广</w:t>
      </w:r>
    </w:p>
    <w:p w:rsidR="00D05CF4" w:rsidRDefault="00D05CF4" w:rsidP="00D05CF4">
      <w:pPr>
        <w:pStyle w:val="1"/>
        <w:spacing w:line="360" w:lineRule="auto"/>
        <w:ind w:firstLineChars="100" w:firstLine="280"/>
        <w:rPr>
          <w:rFonts w:ascii="宋体" w:eastAsia="宋体" w:hAnsi="宋体" w:cs="Arial" w:hint="eastAsia"/>
          <w:b w:val="0"/>
          <w:bCs w:val="0"/>
          <w:color w:val="000000"/>
          <w:kern w:val="36"/>
          <w:sz w:val="24"/>
          <w:szCs w:val="24"/>
        </w:rPr>
      </w:pPr>
      <w:bookmarkStart w:id="19" w:name="_Toc234147006"/>
      <w:bookmarkStart w:id="20" w:name="_Toc263330992"/>
      <w:bookmarkEnd w:id="19"/>
      <w:r>
        <w:rPr>
          <w:rFonts w:ascii="宋体" w:eastAsia="宋体" w:hAnsi="宋体" w:cs="Arial" w:hint="eastAsia"/>
          <w:b w:val="0"/>
          <w:bCs w:val="0"/>
          <w:color w:val="000000"/>
          <w:kern w:val="36"/>
          <w:sz w:val="24"/>
          <w:szCs w:val="24"/>
        </w:rPr>
        <w:t xml:space="preserve">  </w:t>
      </w:r>
      <w:bookmarkEnd w:id="20"/>
    </w:p>
    <w:p w:rsidR="00D05CF4" w:rsidRDefault="00D05CF4" w:rsidP="00D05CF4">
      <w:pPr>
        <w:rPr>
          <w:rFonts w:hint="eastAsia"/>
        </w:rPr>
      </w:pPr>
    </w:p>
    <w:p w:rsidR="00D05CF4" w:rsidRPr="00D05CF4" w:rsidRDefault="00D05CF4" w:rsidP="00D05CF4">
      <w:pPr>
        <w:rPr>
          <w:rFonts w:hint="eastAsia"/>
        </w:rPr>
      </w:pPr>
    </w:p>
    <w:p w:rsidR="00D05CF4" w:rsidRDefault="00D05CF4" w:rsidP="00D05CF4">
      <w:pPr>
        <w:pStyle w:val="1"/>
        <w:rPr>
          <w:rStyle w:val="16"/>
          <w:rFonts w:ascii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  <w:kern w:val="36"/>
        </w:rPr>
        <w:t>四.人员与组织结构</w:t>
      </w:r>
      <w:bookmarkStart w:id="21" w:name="_Toc263330993"/>
      <w:bookmarkStart w:id="22" w:name="_Toc234146992"/>
      <w:bookmarkEnd w:id="21"/>
      <w:bookmarkEnd w:id="22"/>
    </w:p>
    <w:p w:rsidR="00D05CF4" w:rsidRDefault="00D05CF4" w:rsidP="00D05CF4">
      <w:pPr>
        <w:pStyle w:val="2"/>
        <w:ind w:firstLineChars="98" w:firstLine="275"/>
        <w:rPr>
          <w:rStyle w:val="16"/>
          <w:rFonts w:ascii="宋体" w:hAnsi="宋体" w:hint="eastAsia"/>
          <w:b/>
          <w:bCs/>
          <w:color w:val="000000"/>
        </w:rPr>
      </w:pPr>
      <w:r>
        <w:rPr>
          <w:rStyle w:val="16"/>
          <w:rFonts w:ascii="宋体" w:hAnsi="宋体" w:hint="eastAsia"/>
          <w:b/>
          <w:bCs/>
          <w:color w:val="000000"/>
        </w:rPr>
        <w:t>4.1组织结构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604"/>
        <w:gridCol w:w="1603"/>
        <w:gridCol w:w="1377"/>
        <w:gridCol w:w="2148"/>
        <w:gridCol w:w="2328"/>
      </w:tblGrid>
      <w:tr w:rsidR="00D05CF4" w:rsidTr="00D05CF4">
        <w:trPr>
          <w:trHeight w:val="646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  <w:bookmarkStart w:id="23" w:name="_Toc263330994"/>
            <w:r>
              <w:rPr>
                <w:rStyle w:val="16"/>
                <w:rFonts w:hint="eastAsia"/>
                <w:b w:val="0"/>
                <w:bCs w:val="0"/>
                <w:sz w:val="20"/>
                <w:szCs w:val="20"/>
              </w:rPr>
              <w:t>姓名</w:t>
            </w:r>
            <w:bookmarkEnd w:id="23"/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  <w:r>
              <w:rPr>
                <w:rStyle w:val="16"/>
                <w:rFonts w:hint="eastAsia"/>
                <w:b w:val="0"/>
                <w:bCs w:val="0"/>
                <w:sz w:val="20"/>
                <w:szCs w:val="20"/>
              </w:rPr>
              <w:t>性别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  <w:r>
              <w:rPr>
                <w:rStyle w:val="16"/>
                <w:rFonts w:hint="eastAsia"/>
                <w:b w:val="0"/>
                <w:bCs w:val="0"/>
                <w:sz w:val="20"/>
                <w:szCs w:val="20"/>
              </w:rPr>
              <w:t>年龄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  <w:r>
              <w:rPr>
                <w:rStyle w:val="16"/>
                <w:rFonts w:hint="eastAsia"/>
                <w:b w:val="0"/>
                <w:bCs w:val="0"/>
                <w:sz w:val="20"/>
                <w:szCs w:val="20"/>
              </w:rPr>
              <w:t>专业班级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  <w:r>
              <w:rPr>
                <w:rStyle w:val="16"/>
                <w:rFonts w:hint="eastAsia"/>
                <w:b w:val="0"/>
                <w:bCs w:val="0"/>
                <w:sz w:val="20"/>
                <w:szCs w:val="20"/>
              </w:rPr>
              <w:t>联系电话</w:t>
            </w:r>
          </w:p>
        </w:tc>
      </w:tr>
      <w:tr w:rsidR="00D05CF4" w:rsidTr="00D05CF4">
        <w:trPr>
          <w:trHeight w:val="646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</w:tr>
      <w:tr w:rsidR="00D05CF4" w:rsidTr="00D05CF4">
        <w:trPr>
          <w:trHeight w:val="658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</w:tr>
      <w:tr w:rsidR="00D05CF4" w:rsidTr="00D05CF4">
        <w:trPr>
          <w:trHeight w:val="658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</w:tr>
      <w:tr w:rsidR="00D05CF4" w:rsidTr="00D05CF4">
        <w:trPr>
          <w:trHeight w:val="658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</w:tr>
      <w:tr w:rsidR="00D05CF4" w:rsidTr="00D05CF4">
        <w:trPr>
          <w:trHeight w:val="658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</w:tr>
    </w:tbl>
    <w:p w:rsidR="00D05CF4" w:rsidRDefault="00D05CF4" w:rsidP="00D05CF4">
      <w:pPr>
        <w:pStyle w:val="3"/>
        <w:rPr>
          <w:rStyle w:val="16"/>
          <w:rFonts w:ascii="幼圆" w:hint="eastAsia"/>
          <w:b/>
          <w:bCs/>
          <w:color w:val="000000"/>
        </w:rPr>
      </w:pPr>
    </w:p>
    <w:p w:rsidR="00D05CF4" w:rsidRDefault="00D05CF4" w:rsidP="00D05CF4">
      <w:pPr>
        <w:pStyle w:val="3"/>
        <w:ind w:firstLineChars="98" w:firstLine="275"/>
        <w:rPr>
          <w:rStyle w:val="16"/>
          <w:rFonts w:ascii="幼圆" w:hint="eastAsia"/>
          <w:b/>
          <w:bCs/>
          <w:color w:val="000000"/>
        </w:rPr>
      </w:pPr>
      <w:r>
        <w:rPr>
          <w:rStyle w:val="16"/>
          <w:rFonts w:ascii="幼圆" w:hint="eastAsia"/>
          <w:b/>
          <w:bCs/>
          <w:color w:val="000000"/>
        </w:rPr>
        <w:t>4.2</w:t>
      </w:r>
      <w:r>
        <w:rPr>
          <w:rStyle w:val="16"/>
          <w:rFonts w:ascii="宋体" w:hAnsi="宋体" w:hint="eastAsia"/>
          <w:b/>
          <w:bCs/>
          <w:color w:val="000000"/>
        </w:rPr>
        <w:t>管理团队（</w:t>
      </w:r>
      <w:r>
        <w:rPr>
          <w:rStyle w:val="16"/>
          <w:rFonts w:ascii="宋体" w:hAnsi="宋体" w:hint="eastAsia"/>
          <w:color w:val="000000"/>
        </w:rPr>
        <w:t>部门／岗位职责</w:t>
      </w:r>
      <w:r>
        <w:rPr>
          <w:rStyle w:val="16"/>
          <w:rFonts w:ascii="宋体" w:hAnsi="宋体" w:hint="eastAsia"/>
          <w:b/>
          <w:bCs/>
          <w:color w:val="000000"/>
        </w:rPr>
        <w:t>）</w:t>
      </w:r>
    </w:p>
    <w:tbl>
      <w:tblPr>
        <w:tblW w:w="9320" w:type="dxa"/>
        <w:jc w:val="center"/>
        <w:tblInd w:w="135" w:type="dxa"/>
        <w:tblLayout w:type="fixed"/>
        <w:tblLook w:val="04A0" w:firstRow="1" w:lastRow="0" w:firstColumn="1" w:lastColumn="0" w:noHBand="0" w:noVBand="1"/>
      </w:tblPr>
      <w:tblGrid>
        <w:gridCol w:w="1231"/>
        <w:gridCol w:w="879"/>
        <w:gridCol w:w="2286"/>
        <w:gridCol w:w="2454"/>
        <w:gridCol w:w="2470"/>
      </w:tblGrid>
      <w:tr w:rsidR="00D05CF4" w:rsidTr="00D05CF4">
        <w:trPr>
          <w:trHeight w:val="649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  <w:r>
              <w:rPr>
                <w:rFonts w:cs="Times New Roman" w:hint="eastAsia"/>
                <w:color w:val="000000"/>
                <w:spacing w:val="20"/>
              </w:rPr>
              <w:t>姓名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  <w:r>
              <w:rPr>
                <w:rFonts w:cs="Times New Roman" w:hint="eastAsia"/>
                <w:color w:val="000000"/>
                <w:spacing w:val="20"/>
              </w:rPr>
              <w:t>年龄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  <w:r>
              <w:rPr>
                <w:rFonts w:cs="Times New Roman" w:hint="eastAsia"/>
                <w:color w:val="000000"/>
                <w:spacing w:val="20"/>
              </w:rPr>
              <w:t>专业班级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  <w:r>
              <w:rPr>
                <w:rFonts w:cs="Times New Roman" w:hint="eastAsia"/>
                <w:color w:val="000000"/>
                <w:spacing w:val="20"/>
              </w:rPr>
              <w:t>主要工作经历</w:t>
            </w: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  <w:r>
              <w:rPr>
                <w:rFonts w:cs="Times New Roman" w:hint="eastAsia"/>
                <w:color w:val="000000"/>
                <w:spacing w:val="20"/>
              </w:rPr>
              <w:t>优势专长</w:t>
            </w:r>
          </w:p>
        </w:tc>
      </w:tr>
      <w:tr w:rsidR="00D05CF4" w:rsidTr="00D05CF4">
        <w:trPr>
          <w:trHeight w:val="585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</w:tr>
      <w:tr w:rsidR="00D05CF4" w:rsidTr="00D05CF4">
        <w:trPr>
          <w:trHeight w:val="611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</w:tr>
      <w:tr w:rsidR="00D05CF4" w:rsidTr="00D05CF4">
        <w:trPr>
          <w:trHeight w:val="680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</w:tr>
      <w:tr w:rsidR="00D05CF4" w:rsidTr="00D05CF4">
        <w:trPr>
          <w:trHeight w:val="680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</w:tr>
      <w:tr w:rsidR="00D05CF4" w:rsidTr="00D05CF4">
        <w:trPr>
          <w:trHeight w:val="680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  <w:bookmarkStart w:id="24" w:name="_Toc263331002"/>
            <w:bookmarkEnd w:id="24"/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CF4" w:rsidRDefault="00D05CF4">
            <w:pPr>
              <w:pStyle w:val="a4"/>
              <w:jc w:val="center"/>
              <w:rPr>
                <w:rStyle w:val="16"/>
                <w:rFonts w:ascii="宋体" w:hAnsi="宋体"/>
                <w:b w:val="0"/>
                <w:bCs w:val="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4"/>
              <w:spacing w:line="360" w:lineRule="auto"/>
              <w:jc w:val="center"/>
              <w:rPr>
                <w:rFonts w:cs="Times New Roman"/>
                <w:color w:val="000000"/>
                <w:spacing w:val="20"/>
              </w:rPr>
            </w:pPr>
          </w:p>
        </w:tc>
      </w:tr>
    </w:tbl>
    <w:p w:rsidR="00D05CF4" w:rsidRDefault="00D05CF4" w:rsidP="00D05CF4">
      <w:pPr>
        <w:pStyle w:val="1"/>
        <w:spacing w:line="360" w:lineRule="auto"/>
        <w:rPr>
          <w:rFonts w:ascii="宋体" w:eastAsia="宋体" w:hAnsi="宋体" w:hint="eastAsia"/>
          <w:color w:val="000000"/>
          <w:kern w:val="36"/>
        </w:rPr>
      </w:pPr>
    </w:p>
    <w:p w:rsidR="00D05CF4" w:rsidRDefault="00D05CF4" w:rsidP="00D05CF4">
      <w:pPr>
        <w:pStyle w:val="1"/>
        <w:spacing w:line="360" w:lineRule="auto"/>
        <w:rPr>
          <w:rFonts w:ascii="宋体" w:eastAsia="宋体" w:hAnsi="宋体" w:hint="eastAsia"/>
          <w:color w:val="000000"/>
          <w:kern w:val="36"/>
        </w:rPr>
      </w:pPr>
    </w:p>
    <w:p w:rsidR="00D05CF4" w:rsidRDefault="00D05CF4" w:rsidP="00D05CF4">
      <w:pPr>
        <w:pStyle w:val="1"/>
        <w:spacing w:line="360" w:lineRule="auto"/>
        <w:rPr>
          <w:rFonts w:ascii="宋体" w:eastAsia="宋体" w:hAnsi="宋体" w:hint="eastAsia"/>
          <w:color w:val="000000"/>
          <w:kern w:val="36"/>
        </w:rPr>
      </w:pPr>
      <w:bookmarkStart w:id="25" w:name="_GoBack"/>
      <w:bookmarkEnd w:id="25"/>
      <w:r>
        <w:rPr>
          <w:rFonts w:ascii="宋体" w:eastAsia="宋体" w:hAnsi="宋体" w:hint="eastAsia"/>
          <w:color w:val="000000"/>
          <w:kern w:val="36"/>
        </w:rPr>
        <w:t>五、风险分析与对策</w:t>
      </w:r>
    </w:p>
    <w:tbl>
      <w:tblPr>
        <w:tblW w:w="9498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4287"/>
      </w:tblGrid>
      <w:tr w:rsidR="00D05CF4" w:rsidTr="00D05CF4">
        <w:trPr>
          <w:trHeight w:val="579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3"/>
              <w:rPr>
                <w:rFonts w:eastAsia="微软雅黑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3"/>
              <w:ind w:firstLine="48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风险内容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3"/>
              <w:ind w:firstLine="48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应对措施</w:t>
            </w:r>
          </w:p>
        </w:tc>
      </w:tr>
      <w:tr w:rsidR="00D05CF4" w:rsidTr="00D05CF4">
        <w:trPr>
          <w:trHeight w:val="1597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3"/>
              <w:ind w:firstLine="480"/>
              <w:jc w:val="both"/>
              <w:rPr>
                <w:rFonts w:eastAsia="微软雅黑" w:cs="Times New Roman"/>
                <w:b/>
                <w:bCs/>
              </w:rPr>
            </w:pPr>
            <w:r>
              <w:rPr>
                <w:rFonts w:eastAsia="微软雅黑" w:hint="eastAsia"/>
                <w:b/>
                <w:bCs/>
              </w:rPr>
              <w:t>财务风险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3"/>
              <w:spacing w:line="360" w:lineRule="auto"/>
              <w:ind w:firstLineChars="0" w:firstLine="0"/>
              <w:jc w:val="both"/>
              <w:rPr>
                <w:rFonts w:cs="Times New Roman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3"/>
              <w:spacing w:line="360" w:lineRule="auto"/>
              <w:ind w:firstLineChars="0" w:firstLine="0"/>
              <w:jc w:val="both"/>
              <w:rPr>
                <w:rFonts w:cs="Times New Roman"/>
              </w:rPr>
            </w:pPr>
          </w:p>
        </w:tc>
      </w:tr>
      <w:tr w:rsidR="00D05CF4" w:rsidTr="00D05CF4">
        <w:trPr>
          <w:trHeight w:val="160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3"/>
              <w:ind w:firstLine="480"/>
              <w:jc w:val="both"/>
              <w:rPr>
                <w:rFonts w:eastAsia="微软雅黑" w:cs="Times New Roman"/>
                <w:b/>
                <w:bCs/>
              </w:rPr>
            </w:pPr>
            <w:r>
              <w:rPr>
                <w:rFonts w:eastAsia="微软雅黑" w:hint="eastAsia"/>
                <w:b/>
                <w:bCs/>
              </w:rPr>
              <w:t>市场风险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3"/>
              <w:spacing w:line="360" w:lineRule="auto"/>
              <w:ind w:firstLineChars="0" w:firstLine="0"/>
              <w:jc w:val="both"/>
              <w:rPr>
                <w:rFonts w:cs="Times New Roman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3"/>
              <w:spacing w:line="360" w:lineRule="auto"/>
              <w:ind w:firstLineChars="0" w:firstLine="0"/>
              <w:jc w:val="both"/>
              <w:rPr>
                <w:rFonts w:cs="Times New Roman"/>
              </w:rPr>
            </w:pPr>
          </w:p>
        </w:tc>
      </w:tr>
      <w:tr w:rsidR="00D05CF4" w:rsidTr="00D05CF4">
        <w:trPr>
          <w:trHeight w:val="1684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3"/>
              <w:ind w:firstLine="480"/>
              <w:jc w:val="both"/>
              <w:rPr>
                <w:rFonts w:eastAsia="微软雅黑" w:cs="Times New Roman"/>
                <w:b/>
                <w:bCs/>
              </w:rPr>
            </w:pPr>
            <w:r>
              <w:rPr>
                <w:rFonts w:eastAsia="微软雅黑" w:hint="eastAsia"/>
                <w:b/>
                <w:bCs/>
              </w:rPr>
              <w:t>管理风险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3"/>
              <w:spacing w:line="360" w:lineRule="auto"/>
              <w:ind w:firstLineChars="0" w:firstLine="0"/>
              <w:jc w:val="both"/>
              <w:rPr>
                <w:rFonts w:cs="Times New Roman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3"/>
              <w:spacing w:line="360" w:lineRule="auto"/>
              <w:ind w:firstLineChars="0" w:firstLine="0"/>
              <w:jc w:val="both"/>
              <w:rPr>
                <w:rFonts w:cs="Times New Roman"/>
              </w:rPr>
            </w:pPr>
          </w:p>
        </w:tc>
      </w:tr>
      <w:tr w:rsidR="00D05CF4" w:rsidTr="00D05CF4">
        <w:trPr>
          <w:trHeight w:val="168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F4" w:rsidRDefault="00D05CF4">
            <w:pPr>
              <w:pStyle w:val="a3"/>
              <w:ind w:firstLine="480"/>
              <w:jc w:val="both"/>
              <w:rPr>
                <w:rFonts w:eastAsia="微软雅黑" w:cs="Times New Roman"/>
                <w:b/>
                <w:bCs/>
              </w:rPr>
            </w:pPr>
            <w:r>
              <w:rPr>
                <w:rFonts w:eastAsia="微软雅黑" w:hint="eastAsia"/>
                <w:b/>
                <w:bCs/>
              </w:rPr>
              <w:t>政策风险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3"/>
              <w:spacing w:line="360" w:lineRule="auto"/>
              <w:ind w:firstLineChars="0" w:firstLine="0"/>
              <w:jc w:val="both"/>
              <w:rPr>
                <w:rFonts w:cs="Times New Roman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5CF4" w:rsidRDefault="00D05CF4">
            <w:pPr>
              <w:pStyle w:val="a3"/>
              <w:spacing w:line="360" w:lineRule="auto"/>
              <w:ind w:firstLineChars="0" w:firstLine="0"/>
              <w:jc w:val="center"/>
              <w:rPr>
                <w:rFonts w:cs="Times New Roman"/>
              </w:rPr>
            </w:pPr>
          </w:p>
        </w:tc>
      </w:tr>
    </w:tbl>
    <w:p w:rsidR="00D05CF4" w:rsidRDefault="00D05CF4" w:rsidP="00D05CF4">
      <w:pPr>
        <w:pStyle w:val="1"/>
        <w:spacing w:line="360" w:lineRule="auto"/>
        <w:rPr>
          <w:rFonts w:ascii="宋体" w:eastAsia="宋体" w:hAnsi="宋体" w:hint="eastAsia"/>
          <w:color w:val="000000"/>
          <w:kern w:val="36"/>
        </w:rPr>
      </w:pPr>
      <w:bookmarkStart w:id="26" w:name="_Toc245887605"/>
      <w:bookmarkStart w:id="27" w:name="_Toc245891611"/>
      <w:bookmarkEnd w:id="26"/>
      <w:bookmarkEnd w:id="27"/>
      <w:r>
        <w:rPr>
          <w:rFonts w:ascii="宋体" w:eastAsia="宋体" w:hAnsi="宋体" w:hint="eastAsia"/>
          <w:color w:val="000000"/>
          <w:kern w:val="36"/>
        </w:rPr>
        <w:lastRenderedPageBreak/>
        <w:t xml:space="preserve">六、项目的愿景  </w:t>
      </w:r>
    </w:p>
    <w:p w:rsidR="00D05CF4" w:rsidRDefault="00D05CF4" w:rsidP="00D05CF4">
      <w:pPr>
        <w:pStyle w:val="1"/>
        <w:spacing w:line="360" w:lineRule="auto"/>
        <w:ind w:firstLineChars="100" w:firstLine="280"/>
        <w:rPr>
          <w:rFonts w:ascii="宋体" w:eastAsia="宋体" w:hAnsi="宋体" w:hint="eastAsia"/>
          <w:b w:val="0"/>
          <w:bCs w:val="0"/>
          <w:color w:val="000000"/>
          <w:kern w:val="36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color w:val="000000"/>
          <w:kern w:val="36"/>
          <w:sz w:val="24"/>
          <w:szCs w:val="24"/>
        </w:rPr>
        <w:t xml:space="preserve">  </w:t>
      </w:r>
    </w:p>
    <w:p w:rsidR="004E62F6" w:rsidRDefault="004E62F6">
      <w:pPr>
        <w:rPr>
          <w:rFonts w:hint="eastAsia"/>
        </w:rPr>
      </w:pPr>
    </w:p>
    <w:sectPr w:rsidR="004E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F4"/>
    <w:rsid w:val="004E62F6"/>
    <w:rsid w:val="00D0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F4"/>
    <w:pPr>
      <w:spacing w:before="100" w:beforeAutospacing="1" w:after="160" w:line="273" w:lineRule="auto"/>
    </w:pPr>
    <w:rPr>
      <w:rFonts w:ascii="Perpetua" w:eastAsia="宋体" w:hAnsi="Perpetua" w:cs="宋体"/>
      <w:color w:val="000000"/>
      <w:kern w:val="0"/>
      <w:sz w:val="22"/>
    </w:rPr>
  </w:style>
  <w:style w:type="paragraph" w:styleId="1">
    <w:name w:val="heading 1"/>
    <w:basedOn w:val="a"/>
    <w:next w:val="a"/>
    <w:link w:val="1Char"/>
    <w:uiPriority w:val="99"/>
    <w:qFormat/>
    <w:rsid w:val="00D05CF4"/>
    <w:pPr>
      <w:spacing w:before="0" w:beforeAutospacing="0" w:after="0" w:line="240" w:lineRule="auto"/>
      <w:outlineLvl w:val="0"/>
    </w:pPr>
    <w:rPr>
      <w:rFonts w:ascii="Franklin Gothic Book" w:eastAsia="幼圆" w:hAnsi="Franklin Gothic Book"/>
      <w:b/>
      <w:bCs/>
      <w:color w:val="9D3511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D05CF4"/>
    <w:pPr>
      <w:spacing w:before="0" w:beforeAutospacing="0" w:after="0" w:line="240" w:lineRule="auto"/>
      <w:outlineLvl w:val="1"/>
    </w:pPr>
    <w:rPr>
      <w:rFonts w:ascii="Franklin Gothic Book" w:eastAsia="幼圆" w:hAnsi="Franklin Gothic Book"/>
      <w:b/>
      <w:bCs/>
      <w:color w:val="9D3511"/>
      <w:spacing w:val="20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D05CF4"/>
    <w:pPr>
      <w:spacing w:before="0" w:beforeAutospacing="0" w:after="0" w:line="240" w:lineRule="auto"/>
      <w:outlineLvl w:val="2"/>
    </w:pPr>
    <w:rPr>
      <w:rFonts w:ascii="Franklin Gothic Book" w:eastAsia="幼圆" w:hAnsi="Franklin Gothic Book"/>
      <w:b/>
      <w:bCs/>
      <w:color w:val="D34817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05CF4"/>
    <w:rPr>
      <w:rFonts w:ascii="Franklin Gothic Book" w:eastAsia="幼圆" w:hAnsi="Franklin Gothic Book" w:cs="宋体"/>
      <w:b/>
      <w:bCs/>
      <w:color w:val="9D3511"/>
      <w:spacing w:val="20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9"/>
    <w:rsid w:val="00D05CF4"/>
    <w:rPr>
      <w:rFonts w:ascii="Franklin Gothic Book" w:eastAsia="幼圆" w:hAnsi="Franklin Gothic Book" w:cs="宋体"/>
      <w:b/>
      <w:bCs/>
      <w:color w:val="9D3511"/>
      <w:spacing w:val="2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9"/>
    <w:rsid w:val="00D05CF4"/>
    <w:rPr>
      <w:rFonts w:ascii="Franklin Gothic Book" w:eastAsia="幼圆" w:hAnsi="Franklin Gothic Book" w:cs="宋体"/>
      <w:b/>
      <w:bCs/>
      <w:color w:val="D34817"/>
      <w:spacing w:val="2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D05CF4"/>
    <w:pPr>
      <w:spacing w:after="0" w:line="240" w:lineRule="auto"/>
      <w:ind w:firstLineChars="200" w:firstLine="420"/>
    </w:pPr>
    <w:rPr>
      <w:rFonts w:ascii="宋体" w:hAnsi="宋体"/>
      <w:color w:val="auto"/>
      <w:sz w:val="24"/>
      <w:szCs w:val="24"/>
    </w:rPr>
  </w:style>
  <w:style w:type="character" w:customStyle="1" w:styleId="16">
    <w:name w:val="16"/>
    <w:basedOn w:val="a0"/>
    <w:rsid w:val="00D05CF4"/>
    <w:rPr>
      <w:rFonts w:ascii="Perpetua" w:eastAsia="宋体" w:hAnsi="Perpetua" w:cs="Times New Roman" w:hint="default"/>
      <w:b/>
      <w:bCs/>
      <w:color w:val="9B2D1F"/>
    </w:rPr>
  </w:style>
  <w:style w:type="paragraph" w:styleId="a4">
    <w:name w:val="Normal (Web)"/>
    <w:basedOn w:val="a"/>
    <w:uiPriority w:val="99"/>
    <w:unhideWhenUsed/>
    <w:rsid w:val="00D05CF4"/>
    <w:pPr>
      <w:spacing w:after="100" w:afterAutospacing="1" w:line="240" w:lineRule="auto"/>
    </w:pPr>
    <w:rPr>
      <w:rFonts w:ascii="宋体" w:hAnsi="宋体"/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D05CF4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05CF4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05CF4"/>
    <w:rPr>
      <w:rFonts w:ascii="Perpetua" w:eastAsia="宋体" w:hAnsi="Perpetua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F4"/>
    <w:pPr>
      <w:spacing w:before="100" w:beforeAutospacing="1" w:after="160" w:line="273" w:lineRule="auto"/>
    </w:pPr>
    <w:rPr>
      <w:rFonts w:ascii="Perpetua" w:eastAsia="宋体" w:hAnsi="Perpetua" w:cs="宋体"/>
      <w:color w:val="000000"/>
      <w:kern w:val="0"/>
      <w:sz w:val="22"/>
    </w:rPr>
  </w:style>
  <w:style w:type="paragraph" w:styleId="1">
    <w:name w:val="heading 1"/>
    <w:basedOn w:val="a"/>
    <w:next w:val="a"/>
    <w:link w:val="1Char"/>
    <w:uiPriority w:val="99"/>
    <w:qFormat/>
    <w:rsid w:val="00D05CF4"/>
    <w:pPr>
      <w:spacing w:before="0" w:beforeAutospacing="0" w:after="0" w:line="240" w:lineRule="auto"/>
      <w:outlineLvl w:val="0"/>
    </w:pPr>
    <w:rPr>
      <w:rFonts w:ascii="Franklin Gothic Book" w:eastAsia="幼圆" w:hAnsi="Franklin Gothic Book"/>
      <w:b/>
      <w:bCs/>
      <w:color w:val="9D3511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D05CF4"/>
    <w:pPr>
      <w:spacing w:before="0" w:beforeAutospacing="0" w:after="0" w:line="240" w:lineRule="auto"/>
      <w:outlineLvl w:val="1"/>
    </w:pPr>
    <w:rPr>
      <w:rFonts w:ascii="Franklin Gothic Book" w:eastAsia="幼圆" w:hAnsi="Franklin Gothic Book"/>
      <w:b/>
      <w:bCs/>
      <w:color w:val="9D3511"/>
      <w:spacing w:val="20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D05CF4"/>
    <w:pPr>
      <w:spacing w:before="0" w:beforeAutospacing="0" w:after="0" w:line="240" w:lineRule="auto"/>
      <w:outlineLvl w:val="2"/>
    </w:pPr>
    <w:rPr>
      <w:rFonts w:ascii="Franklin Gothic Book" w:eastAsia="幼圆" w:hAnsi="Franklin Gothic Book"/>
      <w:b/>
      <w:bCs/>
      <w:color w:val="D34817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05CF4"/>
    <w:rPr>
      <w:rFonts w:ascii="Franklin Gothic Book" w:eastAsia="幼圆" w:hAnsi="Franklin Gothic Book" w:cs="宋体"/>
      <w:b/>
      <w:bCs/>
      <w:color w:val="9D3511"/>
      <w:spacing w:val="20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9"/>
    <w:rsid w:val="00D05CF4"/>
    <w:rPr>
      <w:rFonts w:ascii="Franklin Gothic Book" w:eastAsia="幼圆" w:hAnsi="Franklin Gothic Book" w:cs="宋体"/>
      <w:b/>
      <w:bCs/>
      <w:color w:val="9D3511"/>
      <w:spacing w:val="2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9"/>
    <w:rsid w:val="00D05CF4"/>
    <w:rPr>
      <w:rFonts w:ascii="Franklin Gothic Book" w:eastAsia="幼圆" w:hAnsi="Franklin Gothic Book" w:cs="宋体"/>
      <w:b/>
      <w:bCs/>
      <w:color w:val="D34817"/>
      <w:spacing w:val="2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D05CF4"/>
    <w:pPr>
      <w:spacing w:after="0" w:line="240" w:lineRule="auto"/>
      <w:ind w:firstLineChars="200" w:firstLine="420"/>
    </w:pPr>
    <w:rPr>
      <w:rFonts w:ascii="宋体" w:hAnsi="宋体"/>
      <w:color w:val="auto"/>
      <w:sz w:val="24"/>
      <w:szCs w:val="24"/>
    </w:rPr>
  </w:style>
  <w:style w:type="character" w:customStyle="1" w:styleId="16">
    <w:name w:val="16"/>
    <w:basedOn w:val="a0"/>
    <w:rsid w:val="00D05CF4"/>
    <w:rPr>
      <w:rFonts w:ascii="Perpetua" w:eastAsia="宋体" w:hAnsi="Perpetua" w:cs="Times New Roman" w:hint="default"/>
      <w:b/>
      <w:bCs/>
      <w:color w:val="9B2D1F"/>
    </w:rPr>
  </w:style>
  <w:style w:type="paragraph" w:styleId="a4">
    <w:name w:val="Normal (Web)"/>
    <w:basedOn w:val="a"/>
    <w:uiPriority w:val="99"/>
    <w:unhideWhenUsed/>
    <w:rsid w:val="00D05CF4"/>
    <w:pPr>
      <w:spacing w:after="100" w:afterAutospacing="1" w:line="240" w:lineRule="auto"/>
    </w:pPr>
    <w:rPr>
      <w:rFonts w:ascii="宋体" w:hAnsi="宋体"/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D05CF4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05CF4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05CF4"/>
    <w:rPr>
      <w:rFonts w:ascii="Perpetua" w:eastAsia="宋体" w:hAnsi="Perpetua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iki.mbalib.com/wiki/%E6%B6%88%E8%B4%B9%E8%80%85%E5%AE%9A%E4%BD%8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iki.mbalib.com/wiki/%E7%AB%9E%E4%BA%89%E5%AE%9A%E4%BD%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mbalib.com/wiki/%E4%BA%A7%E5%93%81%E5%AE%9A%E4%BD%8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162</Words>
  <Characters>929</Characters>
  <Application>Microsoft Office Word</Application>
  <DocSecurity>0</DocSecurity>
  <Lines>7</Lines>
  <Paragraphs>2</Paragraphs>
  <ScaleCrop>false</ScaleCrop>
  <Company>china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2017-12-11T08:45:00Z</dcterms:created>
  <dcterms:modified xsi:type="dcterms:W3CDTF">2017-12-11T08:57:00Z</dcterms:modified>
</cp:coreProperties>
</file>